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A0" w:rsidRPr="00C41347" w:rsidRDefault="000F12A0" w:rsidP="000F12A0">
      <w:pPr>
        <w:rPr>
          <w:rFonts w:ascii="Arial" w:hAnsi="Arial" w:cs="Arial"/>
          <w:b/>
        </w:rPr>
      </w:pPr>
      <w:r w:rsidRPr="00C41347">
        <w:rPr>
          <w:rFonts w:ascii="Arial" w:hAnsi="Arial" w:cs="Arial"/>
          <w:i/>
          <w:noProof/>
        </w:rPr>
        <w:drawing>
          <wp:inline distT="0" distB="0" distL="0" distR="0">
            <wp:extent cx="885825" cy="923925"/>
            <wp:effectExtent l="0" t="0" r="9525" b="9525"/>
            <wp:docPr id="1" name="Imagen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titled"/>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23925"/>
                    </a:xfrm>
                    <a:prstGeom prst="rect">
                      <a:avLst/>
                    </a:prstGeom>
                    <a:solidFill>
                      <a:srgbClr val="000000"/>
                    </a:solidFill>
                    <a:ln>
                      <a:noFill/>
                    </a:ln>
                  </pic:spPr>
                </pic:pic>
              </a:graphicData>
            </a:graphic>
          </wp:inline>
        </w:drawing>
      </w:r>
      <w:r w:rsidRPr="00C41347">
        <w:rPr>
          <w:rFonts w:ascii="Arial" w:hAnsi="Arial" w:cs="Arial"/>
          <w:i/>
        </w:rPr>
        <w:t xml:space="preserve">   </w:t>
      </w:r>
      <w:r w:rsidRPr="00C41347">
        <w:rPr>
          <w:rFonts w:ascii="Arial" w:hAnsi="Arial" w:cs="Arial"/>
          <w:i/>
        </w:rPr>
        <w:tab/>
      </w:r>
      <w:r w:rsidRPr="00C41347">
        <w:rPr>
          <w:rFonts w:ascii="Arial" w:hAnsi="Arial" w:cs="Arial"/>
          <w:i/>
        </w:rPr>
        <w:tab/>
      </w:r>
      <w:r w:rsidRPr="00C41347">
        <w:rPr>
          <w:rFonts w:ascii="Arial" w:hAnsi="Arial" w:cs="Arial"/>
          <w:i/>
        </w:rPr>
        <w:tab/>
      </w:r>
      <w:r w:rsidRPr="00C41347">
        <w:rPr>
          <w:rFonts w:ascii="Arial" w:hAnsi="Arial" w:cs="Arial"/>
          <w:i/>
        </w:rPr>
        <w:tab/>
        <w:t xml:space="preserve">     </w:t>
      </w:r>
      <w:r w:rsidRPr="00C41347">
        <w:rPr>
          <w:rFonts w:ascii="Arial" w:hAnsi="Arial" w:cs="Arial"/>
          <w:b/>
          <w:i/>
        </w:rPr>
        <w:t>Junta de Licitaciones y Contratos</w:t>
      </w:r>
    </w:p>
    <w:p w:rsidR="000F12A0" w:rsidRPr="00C41347" w:rsidRDefault="000F12A0" w:rsidP="000F12A0">
      <w:pPr>
        <w:pStyle w:val="Encabezado"/>
        <w:rPr>
          <w:rFonts w:ascii="Arial" w:hAnsi="Arial" w:cs="Arial"/>
          <w:i/>
          <w:sz w:val="22"/>
          <w:szCs w:val="22"/>
        </w:rPr>
      </w:pPr>
    </w:p>
    <w:p w:rsidR="000F12A0" w:rsidRPr="00C41347" w:rsidRDefault="000F12A0" w:rsidP="000F12A0">
      <w:pPr>
        <w:pStyle w:val="Encabezado"/>
        <w:rPr>
          <w:rFonts w:ascii="Arial" w:hAnsi="Arial" w:cs="Arial"/>
          <w:i/>
          <w:sz w:val="22"/>
          <w:szCs w:val="22"/>
        </w:rPr>
      </w:pPr>
    </w:p>
    <w:p w:rsidR="000F12A0" w:rsidRPr="00C41347" w:rsidRDefault="000F12A0" w:rsidP="000F12A0">
      <w:pPr>
        <w:pStyle w:val="Encabezado"/>
        <w:rPr>
          <w:rFonts w:ascii="Arial" w:hAnsi="Arial" w:cs="Arial"/>
          <w:i/>
          <w:sz w:val="22"/>
          <w:szCs w:val="22"/>
        </w:rPr>
      </w:pPr>
    </w:p>
    <w:p w:rsidR="000F12A0" w:rsidRPr="00C41347" w:rsidRDefault="000F12A0" w:rsidP="000F12A0">
      <w:pPr>
        <w:jc w:val="center"/>
        <w:rPr>
          <w:rFonts w:ascii="Arial" w:hAnsi="Arial" w:cs="Arial"/>
          <w:b/>
        </w:rPr>
      </w:pPr>
      <w:r w:rsidRPr="00C41347">
        <w:rPr>
          <w:rFonts w:ascii="Arial" w:hAnsi="Arial" w:cs="Arial"/>
          <w:b/>
        </w:rPr>
        <w:t>RESPUESTAS A LAS OBSERVACIONES DE LA CONVOCATORIA No.022 DE MAYO 2012.  CONVENIO 1589  RANGO 2</w:t>
      </w:r>
    </w:p>
    <w:p w:rsidR="000F12A0" w:rsidRPr="00C41347" w:rsidRDefault="000F12A0" w:rsidP="000F12A0">
      <w:pPr>
        <w:jc w:val="center"/>
        <w:rPr>
          <w:rFonts w:ascii="Arial" w:hAnsi="Arial" w:cs="Arial"/>
          <w:b/>
        </w:rPr>
      </w:pPr>
    </w:p>
    <w:p w:rsidR="000F12A0" w:rsidRPr="00C41347" w:rsidRDefault="000F12A0" w:rsidP="000F12A0">
      <w:pPr>
        <w:jc w:val="both"/>
        <w:rPr>
          <w:rFonts w:ascii="Arial" w:hAnsi="Arial" w:cs="Arial"/>
          <w:color w:val="000000"/>
        </w:rPr>
      </w:pPr>
    </w:p>
    <w:p w:rsidR="000F12A0" w:rsidRPr="00C41347" w:rsidRDefault="000F12A0" w:rsidP="000F12A0">
      <w:pPr>
        <w:contextualSpacing/>
        <w:jc w:val="both"/>
        <w:rPr>
          <w:rFonts w:ascii="Arial" w:hAnsi="Arial" w:cs="Arial"/>
          <w:b/>
          <w:color w:val="222222"/>
        </w:rPr>
      </w:pPr>
      <w:r w:rsidRPr="00C41347">
        <w:rPr>
          <w:rFonts w:ascii="Arial" w:hAnsi="Arial" w:cs="Arial"/>
          <w:b/>
        </w:rPr>
        <w:t xml:space="preserve">PREGUNTA REALIZADA POR </w:t>
      </w:r>
      <w:r w:rsidRPr="00C41347">
        <w:rPr>
          <w:rFonts w:ascii="Arial" w:hAnsi="Arial" w:cs="Arial"/>
          <w:b/>
          <w:color w:val="222222"/>
        </w:rPr>
        <w:t>REINALDO LANDINEZ M  de R.L.  B &amp; H INGENIERIA LTDA.</w:t>
      </w:r>
    </w:p>
    <w:p w:rsidR="000F12A0" w:rsidRPr="00C41347" w:rsidRDefault="000F12A0" w:rsidP="000F12A0">
      <w:pPr>
        <w:pStyle w:val="Prrafodelista"/>
        <w:spacing w:after="0" w:line="240" w:lineRule="auto"/>
        <w:ind w:left="0"/>
        <w:jc w:val="both"/>
        <w:rPr>
          <w:rFonts w:ascii="Arial" w:hAnsi="Arial" w:cs="Arial"/>
          <w:color w:val="000000"/>
        </w:rPr>
      </w:pPr>
    </w:p>
    <w:p w:rsidR="000F12A0" w:rsidRPr="00C41347" w:rsidRDefault="000F12A0" w:rsidP="000F12A0">
      <w:pPr>
        <w:pStyle w:val="Prrafodelista"/>
        <w:spacing w:after="0" w:line="240" w:lineRule="auto"/>
        <w:ind w:left="0"/>
        <w:jc w:val="both"/>
        <w:rPr>
          <w:rFonts w:ascii="Arial" w:hAnsi="Arial" w:cs="Arial"/>
          <w:color w:val="000000"/>
        </w:rPr>
      </w:pPr>
    </w:p>
    <w:p w:rsidR="000F12A0" w:rsidRPr="00C41347" w:rsidRDefault="000F12A0" w:rsidP="000F12A0">
      <w:pPr>
        <w:jc w:val="both"/>
        <w:rPr>
          <w:rFonts w:ascii="Arial" w:hAnsi="Arial" w:cs="Arial"/>
          <w:color w:val="222222"/>
        </w:rPr>
      </w:pPr>
      <w:r w:rsidRPr="00C41347">
        <w:rPr>
          <w:rFonts w:ascii="Arial" w:hAnsi="Arial" w:cs="Arial"/>
          <w:b/>
          <w:color w:val="000000"/>
        </w:rPr>
        <w:t>CORREO RECIBIDO EL 31 DE MAYO DE 2012</w:t>
      </w:r>
      <w:r w:rsidRPr="00C41347">
        <w:rPr>
          <w:rFonts w:ascii="Arial" w:hAnsi="Arial" w:cs="Arial"/>
          <w:color w:val="000000"/>
        </w:rPr>
        <w:t xml:space="preserve">: </w:t>
      </w:r>
      <w:r w:rsidRPr="00C41347">
        <w:rPr>
          <w:rFonts w:ascii="Arial" w:hAnsi="Arial" w:cs="Arial"/>
          <w:color w:val="222222"/>
        </w:rPr>
        <w:t>QUEDAMOS inscritos en el rango 2,  pero queremos precisar lo siguiente:</w:t>
      </w:r>
    </w:p>
    <w:p w:rsidR="000F12A0" w:rsidRPr="00C41347" w:rsidRDefault="000F12A0" w:rsidP="000F12A0">
      <w:pPr>
        <w:jc w:val="both"/>
        <w:rPr>
          <w:rFonts w:ascii="Arial" w:hAnsi="Arial" w:cs="Arial"/>
          <w:color w:val="222222"/>
        </w:rPr>
      </w:pPr>
      <w:r w:rsidRPr="00C41347">
        <w:rPr>
          <w:rFonts w:ascii="Arial" w:hAnsi="Arial" w:cs="Arial"/>
          <w:color w:val="222222"/>
        </w:rPr>
        <w:t> </w:t>
      </w:r>
      <w:r w:rsidRPr="00C41347">
        <w:rPr>
          <w:rFonts w:ascii="Arial" w:hAnsi="Arial" w:cs="Arial"/>
          <w:color w:val="222222"/>
        </w:rPr>
        <w:br/>
        <w:t>El CONSORCIO ESTA CONFORMADO POR MI FIRMA B &amp; H INGENIERIA LTDA CON 75% de participación y el Ing. GUSTAVO MARTIN ZAPATA ROJAS con el 25%, pero resulta que el Socio le toco trasladarse hacia el AMAZONAS desde finales del año pasado, y no ha sido posible su regreso, razón por la cual, solicito estudiar la posibilidad de cambiar al socio, por uno de mejores características económicas, ya que la experiencia la aporto B &amp; H INGEIERIA Ltda.,   Y/O en su defecto, dejarme  presentar la propuesta solo, como B &amp; H INGENIERIA Ltda., con el fin de presentar la siguiente convocatoria abierta :</w:t>
      </w:r>
    </w:p>
    <w:tbl>
      <w:tblPr>
        <w:tblW w:w="5000" w:type="pct"/>
        <w:tblCellSpacing w:w="0" w:type="dxa"/>
        <w:tblCellMar>
          <w:top w:w="15" w:type="dxa"/>
          <w:left w:w="15" w:type="dxa"/>
          <w:bottom w:w="15" w:type="dxa"/>
          <w:right w:w="15" w:type="dxa"/>
        </w:tblCellMar>
        <w:tblLook w:val="04A0"/>
      </w:tblPr>
      <w:tblGrid>
        <w:gridCol w:w="8677"/>
      </w:tblGrid>
      <w:tr w:rsidR="000F12A0" w:rsidRPr="00C41347" w:rsidTr="00FE2907">
        <w:trPr>
          <w:tblCellSpacing w:w="0" w:type="dxa"/>
        </w:trPr>
        <w:tc>
          <w:tcPr>
            <w:tcW w:w="5000" w:type="pct"/>
            <w:vAlign w:val="center"/>
            <w:hideMark/>
          </w:tcPr>
          <w:p w:rsidR="000F12A0" w:rsidRPr="00C41347" w:rsidRDefault="000F12A0" w:rsidP="00FE2907">
            <w:pPr>
              <w:pStyle w:val="Ttulo2"/>
              <w:rPr>
                <w:rFonts w:ascii="Arial" w:hAnsi="Arial" w:cs="Arial"/>
                <w:b w:val="0"/>
                <w:color w:val="222222"/>
                <w:sz w:val="22"/>
                <w:szCs w:val="22"/>
              </w:rPr>
            </w:pPr>
            <w:r w:rsidRPr="00C41347">
              <w:rPr>
                <w:rFonts w:ascii="Arial" w:hAnsi="Arial" w:cs="Arial"/>
                <w:b w:val="0"/>
                <w:color w:val="222222"/>
                <w:sz w:val="22"/>
                <w:szCs w:val="22"/>
              </w:rPr>
              <w:br/>
              <w:t> CONVOCATORIA Nº 22 CONVENIO Nº1589 RANGO 2</w:t>
            </w:r>
          </w:p>
        </w:tc>
      </w:tr>
      <w:tr w:rsidR="000F12A0" w:rsidRPr="00C41347" w:rsidTr="00FE2907">
        <w:trPr>
          <w:tblCellSpacing w:w="0" w:type="dxa"/>
        </w:trPr>
        <w:tc>
          <w:tcPr>
            <w:tcW w:w="5000" w:type="pct"/>
            <w:vAlign w:val="center"/>
            <w:hideMark/>
          </w:tcPr>
          <w:p w:rsidR="000F12A0" w:rsidRPr="00C41347" w:rsidRDefault="000F12A0" w:rsidP="00FE2907">
            <w:pPr>
              <w:jc w:val="both"/>
              <w:rPr>
                <w:rFonts w:ascii="Arial" w:hAnsi="Arial" w:cs="Arial"/>
                <w:color w:val="222222"/>
              </w:rPr>
            </w:pPr>
            <w:r w:rsidRPr="00C41347">
              <w:rPr>
                <w:rFonts w:ascii="Arial" w:hAnsi="Arial" w:cs="Arial"/>
                <w:color w:val="222222"/>
              </w:rPr>
              <w:t>Convocatoria pública ordenada mediante resolución Numero R-382 del 25 de Mayo de 2012, por medio de la cual se ordena la apertura de un procedimiento administrativo contractual.</w:t>
            </w:r>
          </w:p>
        </w:tc>
      </w:tr>
      <w:tr w:rsidR="000F12A0" w:rsidRPr="00C41347" w:rsidTr="00FE2907">
        <w:trPr>
          <w:tblCellSpacing w:w="0" w:type="dxa"/>
        </w:trPr>
        <w:tc>
          <w:tcPr>
            <w:tcW w:w="5000" w:type="pct"/>
            <w:vAlign w:val="center"/>
            <w:hideMark/>
          </w:tcPr>
          <w:p w:rsidR="000F12A0" w:rsidRPr="00C41347" w:rsidRDefault="000F12A0" w:rsidP="00FE2907">
            <w:pPr>
              <w:pStyle w:val="Ttulo4"/>
              <w:rPr>
                <w:rFonts w:ascii="Arial" w:hAnsi="Arial" w:cs="Arial"/>
                <w:b w:val="0"/>
                <w:color w:val="222222"/>
              </w:rPr>
            </w:pPr>
            <w:r w:rsidRPr="00C41347">
              <w:rPr>
                <w:rFonts w:ascii="Arial" w:hAnsi="Arial" w:cs="Arial"/>
                <w:color w:val="222222"/>
                <w:sz w:val="22"/>
                <w:szCs w:val="22"/>
              </w:rPr>
              <w:br/>
            </w:r>
            <w:r w:rsidRPr="00C41347">
              <w:rPr>
                <w:rFonts w:ascii="Arial" w:hAnsi="Arial" w:cs="Arial"/>
                <w:b w:val="0"/>
                <w:color w:val="222222"/>
                <w:sz w:val="22"/>
                <w:szCs w:val="22"/>
              </w:rPr>
              <w:t>Objeto del Contrato:</w:t>
            </w:r>
          </w:p>
          <w:p w:rsidR="000F12A0" w:rsidRPr="00C41347" w:rsidRDefault="000F12A0" w:rsidP="00FE2907">
            <w:pPr>
              <w:jc w:val="both"/>
              <w:rPr>
                <w:rFonts w:ascii="Arial" w:hAnsi="Arial" w:cs="Arial"/>
                <w:color w:val="222222"/>
              </w:rPr>
            </w:pPr>
            <w:r w:rsidRPr="00C41347">
              <w:rPr>
                <w:rFonts w:ascii="Arial" w:hAnsi="Arial" w:cs="Arial"/>
                <w:color w:val="222222"/>
              </w:rPr>
              <w:t xml:space="preserve">INTERVENTORÍA INTEGRAL TÉCNICA, ADMINISTRATIVA Y FINANCIERA PARA: MEJORAMIENTO, OBRAS DE EMERGENCIA, CONSTRUCCION Y MANTENIMIENTO DE PUENTES DE VIAS DEPARTAMENTALES, MUNICIPALES Y VIAS DE LA RED TERCIARIA NACIONAL, FINANCIADOS CON RECURSOS DEL FONDO NACIONAL </w:t>
            </w:r>
            <w:r w:rsidRPr="00C41347">
              <w:rPr>
                <w:rFonts w:ascii="Arial" w:hAnsi="Arial" w:cs="Arial"/>
                <w:color w:val="222222"/>
              </w:rPr>
              <w:lastRenderedPageBreak/>
              <w:t xml:space="preserve">DE REGALIAS, Mejoramiento y Mantenimiento de la Vía </w:t>
            </w:r>
            <w:proofErr w:type="spellStart"/>
            <w:r w:rsidRPr="00C41347">
              <w:rPr>
                <w:rFonts w:ascii="Arial" w:hAnsi="Arial" w:cs="Arial"/>
                <w:color w:val="222222"/>
              </w:rPr>
              <w:t>Chicoral</w:t>
            </w:r>
            <w:proofErr w:type="spellEnd"/>
            <w:r w:rsidRPr="00C41347">
              <w:rPr>
                <w:rFonts w:ascii="Arial" w:hAnsi="Arial" w:cs="Arial"/>
                <w:color w:val="222222"/>
              </w:rPr>
              <w:t xml:space="preserve"> – Coello, Código 33535, Municipio de Coello, Departamento de Tolima</w:t>
            </w:r>
          </w:p>
        </w:tc>
      </w:tr>
    </w:tbl>
    <w:p w:rsidR="000F12A0" w:rsidRPr="00C41347" w:rsidRDefault="000F12A0" w:rsidP="000F12A0">
      <w:pPr>
        <w:contextualSpacing/>
        <w:jc w:val="both"/>
        <w:rPr>
          <w:rFonts w:ascii="Arial" w:hAnsi="Arial" w:cs="Arial"/>
          <w:color w:val="222222"/>
        </w:rPr>
      </w:pPr>
      <w:r w:rsidRPr="00C41347">
        <w:rPr>
          <w:rFonts w:ascii="Arial" w:hAnsi="Arial" w:cs="Arial"/>
          <w:color w:val="222222"/>
        </w:rPr>
        <w:lastRenderedPageBreak/>
        <w:t> </w:t>
      </w:r>
      <w:r w:rsidRPr="00C41347">
        <w:rPr>
          <w:rFonts w:ascii="Arial" w:hAnsi="Arial" w:cs="Arial"/>
          <w:color w:val="222222"/>
        </w:rPr>
        <w:br/>
        <w:t>Espero de antemano me informen, dos cosas:</w:t>
      </w:r>
    </w:p>
    <w:p w:rsidR="000F12A0" w:rsidRPr="00C41347" w:rsidRDefault="000F12A0" w:rsidP="000F12A0">
      <w:pPr>
        <w:contextualSpacing/>
        <w:jc w:val="both"/>
        <w:rPr>
          <w:rFonts w:ascii="Arial" w:hAnsi="Arial" w:cs="Arial"/>
          <w:color w:val="222222"/>
        </w:rPr>
      </w:pPr>
    </w:p>
    <w:p w:rsidR="000F12A0" w:rsidRPr="00C41347" w:rsidRDefault="000F12A0" w:rsidP="000F12A0">
      <w:pPr>
        <w:contextualSpacing/>
        <w:jc w:val="both"/>
        <w:rPr>
          <w:rFonts w:ascii="Arial" w:hAnsi="Arial" w:cs="Arial"/>
          <w:b/>
          <w:color w:val="222222"/>
        </w:rPr>
      </w:pPr>
      <w:r w:rsidRPr="00C41347">
        <w:rPr>
          <w:rFonts w:ascii="Arial" w:hAnsi="Arial" w:cs="Arial"/>
          <w:b/>
          <w:color w:val="222222"/>
        </w:rPr>
        <w:t>PREGUNTA No 1</w:t>
      </w:r>
    </w:p>
    <w:p w:rsidR="000F12A0" w:rsidRPr="00C41347" w:rsidRDefault="000F12A0" w:rsidP="000F12A0">
      <w:pPr>
        <w:contextualSpacing/>
        <w:jc w:val="both"/>
        <w:rPr>
          <w:rFonts w:ascii="Arial" w:hAnsi="Arial" w:cs="Arial"/>
          <w:color w:val="222222"/>
        </w:rPr>
      </w:pPr>
      <w:r w:rsidRPr="00C41347">
        <w:rPr>
          <w:rFonts w:ascii="Arial" w:hAnsi="Arial" w:cs="Arial"/>
          <w:color w:val="222222"/>
        </w:rPr>
        <w:br/>
        <w:t> 1.)  Si van a realizar sorteo o todos los inscritos en el RANGO 2, pueden presentar la propuesta.</w:t>
      </w:r>
    </w:p>
    <w:p w:rsidR="000F12A0" w:rsidRDefault="000F12A0" w:rsidP="000F12A0">
      <w:pPr>
        <w:contextualSpacing/>
        <w:jc w:val="both"/>
        <w:rPr>
          <w:rFonts w:ascii="Arial" w:hAnsi="Arial" w:cs="Arial"/>
          <w:b/>
          <w:color w:val="222222"/>
        </w:rPr>
      </w:pPr>
    </w:p>
    <w:p w:rsidR="000F12A0" w:rsidRPr="00C41347" w:rsidRDefault="000F12A0" w:rsidP="000F12A0">
      <w:pPr>
        <w:contextualSpacing/>
        <w:jc w:val="both"/>
        <w:rPr>
          <w:rFonts w:ascii="Arial" w:hAnsi="Arial" w:cs="Arial"/>
          <w:b/>
          <w:color w:val="222222"/>
        </w:rPr>
      </w:pPr>
      <w:r w:rsidRPr="00C41347">
        <w:rPr>
          <w:rFonts w:ascii="Arial" w:hAnsi="Arial" w:cs="Arial"/>
          <w:b/>
          <w:color w:val="222222"/>
        </w:rPr>
        <w:t>PREGUNTA No. 2</w:t>
      </w:r>
    </w:p>
    <w:p w:rsidR="000F12A0" w:rsidRPr="00C41347" w:rsidRDefault="000F12A0" w:rsidP="000F12A0">
      <w:pPr>
        <w:contextualSpacing/>
        <w:jc w:val="both"/>
        <w:rPr>
          <w:rFonts w:ascii="Arial" w:hAnsi="Arial" w:cs="Arial"/>
          <w:color w:val="222222"/>
        </w:rPr>
      </w:pPr>
      <w:r w:rsidRPr="00C41347">
        <w:rPr>
          <w:rFonts w:ascii="Arial" w:hAnsi="Arial" w:cs="Arial"/>
          <w:color w:val="222222"/>
        </w:rPr>
        <w:br/>
        <w:t xml:space="preserve">2.)  Si me aceptan presentar a NOMBRE DE B &amp; H INGENIERIA </w:t>
      </w:r>
      <w:proofErr w:type="spellStart"/>
      <w:r w:rsidRPr="00C41347">
        <w:rPr>
          <w:rFonts w:ascii="Arial" w:hAnsi="Arial" w:cs="Arial"/>
          <w:color w:val="222222"/>
        </w:rPr>
        <w:t>LtdA</w:t>
      </w:r>
      <w:proofErr w:type="spellEnd"/>
      <w:r w:rsidRPr="00C41347">
        <w:rPr>
          <w:rFonts w:ascii="Arial" w:hAnsi="Arial" w:cs="Arial"/>
          <w:color w:val="222222"/>
        </w:rPr>
        <w:t xml:space="preserve"> la propuesta en vez del CONSORCIO ZLS.</w:t>
      </w:r>
    </w:p>
    <w:p w:rsidR="000F12A0" w:rsidRPr="00C41347" w:rsidRDefault="000F12A0" w:rsidP="000F12A0">
      <w:pPr>
        <w:contextualSpacing/>
        <w:jc w:val="both"/>
        <w:rPr>
          <w:rFonts w:ascii="Arial" w:hAnsi="Arial" w:cs="Arial"/>
          <w:color w:val="222222"/>
        </w:rPr>
      </w:pPr>
      <w:r w:rsidRPr="00C41347">
        <w:rPr>
          <w:rFonts w:ascii="Arial" w:hAnsi="Arial" w:cs="Arial"/>
          <w:color w:val="222222"/>
        </w:rPr>
        <w:br/>
        <w:t> </w:t>
      </w:r>
      <w:r w:rsidRPr="00C41347">
        <w:rPr>
          <w:rFonts w:ascii="Arial" w:hAnsi="Arial" w:cs="Arial"/>
          <w:color w:val="222222"/>
        </w:rPr>
        <w:br/>
        <w:t>Además, queremos manifestar, que las empresas que se inscribieron NO estén muy pendientes de la apertura de estos procesos por el tiempo que lleva quieto estos procesos.</w:t>
      </w:r>
      <w:r w:rsidRPr="00C41347">
        <w:rPr>
          <w:rFonts w:ascii="Arial" w:hAnsi="Arial" w:cs="Arial"/>
          <w:color w:val="222222"/>
        </w:rPr>
        <w:br/>
        <w:t> </w:t>
      </w:r>
      <w:r w:rsidRPr="00C41347">
        <w:rPr>
          <w:rFonts w:ascii="Arial" w:hAnsi="Arial" w:cs="Arial"/>
          <w:color w:val="222222"/>
        </w:rPr>
        <w:br/>
        <w:t>Solicito muy respetuosamente me den la oportunidad de participar, ya que muchos de los consorcios que se inscribieron, a estas alturas ya debieron haberse disueltos.</w:t>
      </w:r>
    </w:p>
    <w:p w:rsidR="000F12A0" w:rsidRPr="00C41347" w:rsidRDefault="000F12A0" w:rsidP="000F12A0">
      <w:pPr>
        <w:contextualSpacing/>
        <w:jc w:val="both"/>
        <w:rPr>
          <w:rFonts w:ascii="Arial" w:hAnsi="Arial" w:cs="Arial"/>
          <w:color w:val="222222"/>
        </w:rPr>
      </w:pPr>
      <w:r w:rsidRPr="00C41347">
        <w:rPr>
          <w:rFonts w:ascii="Arial" w:hAnsi="Arial" w:cs="Arial"/>
          <w:color w:val="222222"/>
        </w:rPr>
        <w:t>Para terminar queremos manifestar que fuimos adjudicatarios de un proceso en el CONVENIO 1590 y que lo ejecutamos a satisfacción.</w:t>
      </w:r>
    </w:p>
    <w:p w:rsidR="000F12A0" w:rsidRPr="00C41347" w:rsidRDefault="000F12A0" w:rsidP="000F12A0">
      <w:pPr>
        <w:contextualSpacing/>
        <w:jc w:val="both"/>
        <w:rPr>
          <w:rFonts w:ascii="Arial" w:hAnsi="Arial" w:cs="Arial"/>
          <w:color w:val="222222"/>
        </w:rPr>
      </w:pPr>
    </w:p>
    <w:p w:rsidR="000F12A0" w:rsidRPr="00C41347" w:rsidRDefault="000F12A0" w:rsidP="000F12A0">
      <w:pPr>
        <w:contextualSpacing/>
        <w:jc w:val="both"/>
        <w:rPr>
          <w:rFonts w:ascii="Arial" w:hAnsi="Arial" w:cs="Arial"/>
          <w:color w:val="222222"/>
        </w:rPr>
      </w:pPr>
    </w:p>
    <w:p w:rsidR="000F12A0" w:rsidRPr="00C41347" w:rsidRDefault="000F12A0" w:rsidP="000F12A0">
      <w:pPr>
        <w:contextualSpacing/>
        <w:jc w:val="both"/>
        <w:rPr>
          <w:rFonts w:ascii="Arial" w:hAnsi="Arial" w:cs="Arial"/>
          <w:b/>
          <w:color w:val="222222"/>
        </w:rPr>
      </w:pPr>
      <w:r w:rsidRPr="00C41347">
        <w:rPr>
          <w:rFonts w:ascii="Arial" w:hAnsi="Arial" w:cs="Arial"/>
          <w:b/>
          <w:color w:val="222222"/>
        </w:rPr>
        <w:t>RESPUESTA 1:</w:t>
      </w:r>
    </w:p>
    <w:p w:rsidR="000F12A0" w:rsidRPr="00C41347" w:rsidRDefault="000F12A0" w:rsidP="000F12A0">
      <w:pPr>
        <w:contextualSpacing/>
        <w:jc w:val="both"/>
        <w:rPr>
          <w:rFonts w:ascii="Arial" w:hAnsi="Arial" w:cs="Arial"/>
          <w:b/>
          <w:color w:val="222222"/>
        </w:rPr>
      </w:pPr>
    </w:p>
    <w:p w:rsidR="000F12A0" w:rsidRPr="00C41347" w:rsidRDefault="000F12A0" w:rsidP="000F12A0">
      <w:pPr>
        <w:contextualSpacing/>
        <w:jc w:val="both"/>
        <w:rPr>
          <w:rFonts w:ascii="Arial" w:hAnsi="Arial" w:cs="Arial"/>
          <w:color w:val="222222"/>
        </w:rPr>
      </w:pPr>
      <w:r w:rsidRPr="00C41347">
        <w:rPr>
          <w:rFonts w:ascii="Arial" w:hAnsi="Arial" w:cs="Arial"/>
          <w:color w:val="222222"/>
        </w:rPr>
        <w:t xml:space="preserve">El día 5 de junio de 2.012, a las  4.00 P.M se va a realizar el sorteo entre los ofertantes habilitados en el rango 2, quienes unas vez sean seleccionados podrán presentar las respectivas propuestas en la fecha establecida en la respectivo convocatoria.. </w:t>
      </w:r>
    </w:p>
    <w:p w:rsidR="000F12A0" w:rsidRPr="00C41347" w:rsidRDefault="000F12A0" w:rsidP="000F12A0">
      <w:pPr>
        <w:contextualSpacing/>
        <w:jc w:val="both"/>
        <w:rPr>
          <w:rFonts w:ascii="Arial" w:hAnsi="Arial" w:cs="Arial"/>
          <w:b/>
          <w:color w:val="222222"/>
        </w:rPr>
      </w:pPr>
    </w:p>
    <w:p w:rsidR="000F12A0" w:rsidRPr="00C41347" w:rsidRDefault="000F12A0" w:rsidP="000F12A0">
      <w:pPr>
        <w:contextualSpacing/>
        <w:jc w:val="both"/>
        <w:rPr>
          <w:rFonts w:ascii="Arial" w:hAnsi="Arial" w:cs="Arial"/>
          <w:b/>
          <w:color w:val="222222"/>
        </w:rPr>
      </w:pPr>
      <w:r w:rsidRPr="00C41347">
        <w:rPr>
          <w:rFonts w:ascii="Arial" w:hAnsi="Arial" w:cs="Arial"/>
          <w:b/>
          <w:color w:val="222222"/>
        </w:rPr>
        <w:t>RESPUESTA 2:</w:t>
      </w:r>
    </w:p>
    <w:p w:rsidR="000F12A0" w:rsidRPr="00C41347" w:rsidRDefault="000F12A0" w:rsidP="000F12A0">
      <w:pPr>
        <w:contextualSpacing/>
        <w:jc w:val="both"/>
        <w:rPr>
          <w:rFonts w:ascii="Arial" w:hAnsi="Arial" w:cs="Arial"/>
          <w:b/>
          <w:color w:val="222222"/>
        </w:rPr>
      </w:pPr>
    </w:p>
    <w:p w:rsidR="000F12A0" w:rsidRPr="00C41347" w:rsidRDefault="000F12A0" w:rsidP="000F12A0">
      <w:pPr>
        <w:pStyle w:val="Textoindependiente"/>
        <w:ind w:left="426"/>
        <w:rPr>
          <w:rFonts w:cs="Arial"/>
          <w:b/>
          <w:bCs/>
          <w:sz w:val="22"/>
          <w:szCs w:val="22"/>
          <w:lang w:val="es-MX"/>
        </w:rPr>
      </w:pPr>
      <w:r w:rsidRPr="00C41347">
        <w:rPr>
          <w:rFonts w:cs="Arial"/>
          <w:b/>
          <w:color w:val="222222"/>
          <w:sz w:val="22"/>
          <w:szCs w:val="22"/>
        </w:rPr>
        <w:t xml:space="preserve">Dentro del los </w:t>
      </w:r>
      <w:r w:rsidRPr="00C41347">
        <w:rPr>
          <w:rFonts w:cs="Arial"/>
          <w:b/>
          <w:color w:val="222222"/>
          <w:sz w:val="22"/>
          <w:szCs w:val="22"/>
          <w:lang w:val="es-CO"/>
        </w:rPr>
        <w:t xml:space="preserve"> </w:t>
      </w:r>
      <w:r w:rsidRPr="00C41347">
        <w:rPr>
          <w:rFonts w:cs="Arial"/>
          <w:b/>
          <w:bCs/>
          <w:sz w:val="22"/>
          <w:szCs w:val="22"/>
          <w:lang w:val="es-MX"/>
        </w:rPr>
        <w:t xml:space="preserve">PLIEGOS DE  LA CONVOCATORIA PÚBLICA No.  022 DE 2012, se establece: </w:t>
      </w:r>
    </w:p>
    <w:p w:rsidR="000F12A0" w:rsidRPr="00C41347" w:rsidRDefault="000F12A0" w:rsidP="000F12A0">
      <w:pPr>
        <w:pStyle w:val="Textoindependiente"/>
        <w:jc w:val="left"/>
        <w:rPr>
          <w:rFonts w:cs="Arial"/>
          <w:b/>
          <w:bCs/>
          <w:sz w:val="22"/>
          <w:szCs w:val="22"/>
          <w:lang w:val="es-MX"/>
        </w:rPr>
      </w:pPr>
    </w:p>
    <w:p w:rsidR="000F12A0" w:rsidRPr="00C41347" w:rsidRDefault="000F12A0" w:rsidP="000F12A0">
      <w:pPr>
        <w:pStyle w:val="Textoindependiente"/>
        <w:numPr>
          <w:ilvl w:val="1"/>
          <w:numId w:val="1"/>
        </w:numPr>
        <w:rPr>
          <w:rFonts w:cs="Arial"/>
          <w:b/>
          <w:bCs/>
          <w:sz w:val="22"/>
          <w:szCs w:val="22"/>
          <w:lang w:val="es-MX"/>
        </w:rPr>
      </w:pPr>
      <w:r w:rsidRPr="00C41347">
        <w:rPr>
          <w:rFonts w:cs="Arial"/>
          <w:b/>
          <w:bCs/>
          <w:sz w:val="22"/>
          <w:szCs w:val="22"/>
          <w:lang w:val="es-MX"/>
        </w:rPr>
        <w:t>PROPONENTES.</w:t>
      </w:r>
      <w:bookmarkStart w:id="0" w:name="_GoBack"/>
      <w:bookmarkEnd w:id="0"/>
    </w:p>
    <w:p w:rsidR="000F12A0" w:rsidRPr="00C41347" w:rsidRDefault="000F12A0" w:rsidP="000F12A0">
      <w:pPr>
        <w:ind w:right="18"/>
        <w:jc w:val="both"/>
        <w:rPr>
          <w:rFonts w:ascii="Arial" w:hAnsi="Arial" w:cs="Arial"/>
          <w:u w:val="single"/>
          <w:lang w:val="es-MX"/>
        </w:rPr>
      </w:pPr>
    </w:p>
    <w:p w:rsidR="000F12A0" w:rsidRPr="00C41347" w:rsidRDefault="000F12A0" w:rsidP="000F12A0">
      <w:pPr>
        <w:pStyle w:val="Textoindependiente"/>
        <w:rPr>
          <w:rFonts w:cs="Arial"/>
          <w:sz w:val="22"/>
          <w:szCs w:val="22"/>
          <w:u w:val="single"/>
        </w:rPr>
      </w:pPr>
      <w:r w:rsidRPr="00C41347">
        <w:rPr>
          <w:rFonts w:cs="Arial"/>
          <w:sz w:val="22"/>
          <w:szCs w:val="22"/>
          <w:u w:val="single"/>
          <w:lang w:val="es-MX"/>
        </w:rPr>
        <w:t>EN</w:t>
      </w:r>
      <w:r w:rsidRPr="00C41347">
        <w:rPr>
          <w:rFonts w:cs="Arial"/>
          <w:sz w:val="22"/>
          <w:szCs w:val="22"/>
          <w:u w:val="single"/>
        </w:rPr>
        <w:t xml:space="preserve"> LA PRESENTE CONVOCATORIA PODRAN PARTICIPAR UNICAMENTE LOS OFERENTES QUE FUERON HABILITADOS EN EL RANGO 2, DURANTE EL PROCESO DE HABILITACION PREVIA  PARA EL CONVENIO INTERADMINISTRATIVO No. 1589 SUSCRITO ENTRE LA UNIVERSIDAD DEL </w:t>
      </w:r>
      <w:r w:rsidRPr="00C41347">
        <w:rPr>
          <w:rFonts w:cs="Arial"/>
          <w:sz w:val="22"/>
          <w:szCs w:val="22"/>
          <w:u w:val="single"/>
        </w:rPr>
        <w:lastRenderedPageBreak/>
        <w:t>CAUCA Y EL INSTITUTO NACIONAL DE VIAS - INVIAS CERRADA EL 28 DE FEBRERO DE 2011  Y PUBLICADO EN LA PAGINA WEB, LINK CONTRATACION DE LA UNIVERSIDAD DEL CAUCA</w:t>
      </w:r>
      <w:r w:rsidRPr="00C41347">
        <w:rPr>
          <w:rFonts w:cs="Arial"/>
          <w:sz w:val="22"/>
          <w:szCs w:val="22"/>
          <w:u w:val="single"/>
          <w:lang w:val="es-CO"/>
        </w:rPr>
        <w:t xml:space="preserve">:  </w:t>
      </w:r>
      <w:r w:rsidRPr="00C41347">
        <w:rPr>
          <w:rFonts w:cs="Arial"/>
          <w:sz w:val="22"/>
          <w:szCs w:val="22"/>
          <w:u w:val="single"/>
        </w:rPr>
        <w:t>ttp://contratacion.unicauca.edu.co/index.php?op=ver&amp;idn=467</w:t>
      </w:r>
    </w:p>
    <w:p w:rsidR="000F12A0" w:rsidRPr="00C41347" w:rsidRDefault="000F12A0" w:rsidP="000F12A0">
      <w:pPr>
        <w:pStyle w:val="Textoindependiente"/>
        <w:ind w:left="360"/>
        <w:rPr>
          <w:rFonts w:cs="Arial"/>
          <w:b/>
          <w:bCs/>
          <w:sz w:val="22"/>
          <w:szCs w:val="22"/>
          <w:lang w:val="es-MX"/>
        </w:rPr>
      </w:pPr>
    </w:p>
    <w:p w:rsidR="000F12A0" w:rsidRPr="00C41347" w:rsidRDefault="000F12A0" w:rsidP="000F12A0">
      <w:pPr>
        <w:ind w:right="18"/>
        <w:jc w:val="both"/>
        <w:rPr>
          <w:rFonts w:ascii="Arial" w:hAnsi="Arial" w:cs="Arial"/>
        </w:rPr>
      </w:pPr>
      <w:r w:rsidRPr="00C41347">
        <w:rPr>
          <w:rFonts w:ascii="Arial" w:hAnsi="Arial" w:cs="Arial"/>
        </w:rPr>
        <w:t>Los oferentes deben estar debidamente inscritos, calificados y clasificados en el Registro Único de Proponentes de la Cámara de Comercio, de conformidad con el siguiente requisito: ACTIVIDAD: 02 Consultores, ESPECIALIDAD: 07 Transporte, GRUPO: 02  Infraestructura para transporte vial Y/O  ESPECIALIDAD: 10 Otros, GRUPO: 04 Gestión de Proyectos.</w:t>
      </w:r>
    </w:p>
    <w:p w:rsidR="000F12A0" w:rsidRPr="00C41347" w:rsidRDefault="000F12A0" w:rsidP="000F12A0">
      <w:pPr>
        <w:ind w:right="18"/>
        <w:jc w:val="both"/>
        <w:rPr>
          <w:rFonts w:ascii="Arial" w:hAnsi="Arial" w:cs="Arial"/>
        </w:rPr>
      </w:pPr>
    </w:p>
    <w:p w:rsidR="000F12A0" w:rsidRPr="00C41347" w:rsidRDefault="000F12A0" w:rsidP="000F12A0">
      <w:pPr>
        <w:jc w:val="both"/>
        <w:rPr>
          <w:rFonts w:ascii="Arial" w:hAnsi="Arial" w:cs="Arial"/>
        </w:rPr>
      </w:pPr>
      <w:r w:rsidRPr="00C41347">
        <w:rPr>
          <w:rFonts w:ascii="Arial" w:hAnsi="Arial" w:cs="Arial"/>
          <w:color w:val="222222"/>
        </w:rPr>
        <w:t xml:space="preserve">En ese orden de ideas, y en virtud de lo </w:t>
      </w:r>
      <w:proofErr w:type="spellStart"/>
      <w:r w:rsidRPr="00C41347">
        <w:rPr>
          <w:rFonts w:ascii="Arial" w:hAnsi="Arial" w:cs="Arial"/>
          <w:color w:val="222222"/>
        </w:rPr>
        <w:t>pretranscrito</w:t>
      </w:r>
      <w:proofErr w:type="spellEnd"/>
      <w:r w:rsidRPr="00C41347">
        <w:rPr>
          <w:rFonts w:ascii="Arial" w:hAnsi="Arial" w:cs="Arial"/>
          <w:color w:val="222222"/>
        </w:rPr>
        <w:t xml:space="preserve">, </w:t>
      </w:r>
      <w:r w:rsidR="007875E1">
        <w:rPr>
          <w:rFonts w:ascii="Arial" w:hAnsi="Arial" w:cs="Arial"/>
          <w:color w:val="222222"/>
        </w:rPr>
        <w:t xml:space="preserve">la </w:t>
      </w:r>
      <w:r w:rsidRPr="00C41347">
        <w:rPr>
          <w:rFonts w:ascii="Arial" w:hAnsi="Arial" w:cs="Arial"/>
          <w:color w:val="222222"/>
        </w:rPr>
        <w:t xml:space="preserve"> Universidad del Cauca, </w:t>
      </w:r>
      <w:r>
        <w:rPr>
          <w:rFonts w:ascii="Arial" w:hAnsi="Arial" w:cs="Arial"/>
          <w:color w:val="222222"/>
        </w:rPr>
        <w:t>no acepta</w:t>
      </w:r>
      <w:r w:rsidRPr="00C41347">
        <w:rPr>
          <w:rFonts w:ascii="Arial" w:hAnsi="Arial" w:cs="Arial"/>
          <w:color w:val="222222"/>
        </w:rPr>
        <w:t xml:space="preserve">  lo solicitado, es decir presentarse como  B &amp; H INGENIERIA LTDA, en la convocatoria </w:t>
      </w:r>
      <w:r w:rsidRPr="00C41347">
        <w:rPr>
          <w:rFonts w:ascii="Arial" w:hAnsi="Arial" w:cs="Arial"/>
        </w:rPr>
        <w:t>No.022 DE MAYO 2012.  CONVENIO 1589  RANGO 2</w:t>
      </w:r>
      <w:r>
        <w:rPr>
          <w:rFonts w:ascii="Arial" w:hAnsi="Arial" w:cs="Arial"/>
        </w:rPr>
        <w:t>, toda vez que el oferente habilitado para el presente proceso es el CONSORCIO ZLS.</w:t>
      </w:r>
    </w:p>
    <w:p w:rsidR="000F12A0" w:rsidRPr="00C41347" w:rsidRDefault="00AC1568" w:rsidP="000F12A0">
      <w:pPr>
        <w:jc w:val="both"/>
        <w:rPr>
          <w:rFonts w:ascii="Arial" w:hAnsi="Arial" w:cs="Arial"/>
        </w:rPr>
      </w:pPr>
      <w:r>
        <w:rPr>
          <w:rFonts w:ascii="Arial" w:hAnsi="Arial" w:cs="Arial"/>
        </w:rPr>
        <w:t>Popayán, junio 05 de 2012</w:t>
      </w:r>
    </w:p>
    <w:p w:rsidR="000F12A0" w:rsidRPr="00C41347" w:rsidRDefault="000F12A0" w:rsidP="000F12A0">
      <w:pPr>
        <w:contextualSpacing/>
        <w:jc w:val="both"/>
        <w:rPr>
          <w:rFonts w:ascii="Arial" w:hAnsi="Arial" w:cs="Arial"/>
          <w:b/>
          <w:color w:val="222222"/>
        </w:rPr>
      </w:pPr>
    </w:p>
    <w:p w:rsidR="000F12A0" w:rsidRPr="00C41347" w:rsidRDefault="000F12A0" w:rsidP="000F12A0">
      <w:pPr>
        <w:contextualSpacing/>
        <w:jc w:val="both"/>
        <w:rPr>
          <w:rFonts w:ascii="Arial" w:hAnsi="Arial" w:cs="Arial"/>
          <w:b/>
          <w:color w:val="222222"/>
        </w:rPr>
      </w:pPr>
    </w:p>
    <w:p w:rsidR="000F12A0" w:rsidRDefault="00AC1568" w:rsidP="000F12A0">
      <w:pPr>
        <w:contextualSpacing/>
        <w:jc w:val="both"/>
        <w:rPr>
          <w:rFonts w:ascii="Arial" w:hAnsi="Arial" w:cs="Arial"/>
          <w:color w:val="222222"/>
        </w:rPr>
      </w:pPr>
      <w:proofErr w:type="spellStart"/>
      <w:r>
        <w:rPr>
          <w:rFonts w:ascii="Arial" w:hAnsi="Arial" w:cs="Arial"/>
          <w:color w:val="222222"/>
        </w:rPr>
        <w:t>Leyla</w:t>
      </w:r>
      <w:proofErr w:type="spellEnd"/>
      <w:r>
        <w:rPr>
          <w:rFonts w:ascii="Arial" w:hAnsi="Arial" w:cs="Arial"/>
          <w:color w:val="222222"/>
        </w:rPr>
        <w:t xml:space="preserve"> Milena </w:t>
      </w:r>
      <w:proofErr w:type="spellStart"/>
      <w:r>
        <w:rPr>
          <w:rFonts w:ascii="Arial" w:hAnsi="Arial" w:cs="Arial"/>
          <w:color w:val="222222"/>
        </w:rPr>
        <w:t>Llanten</w:t>
      </w:r>
      <w:proofErr w:type="spellEnd"/>
      <w:r>
        <w:rPr>
          <w:rFonts w:ascii="Arial" w:hAnsi="Arial" w:cs="Arial"/>
          <w:color w:val="222222"/>
        </w:rPr>
        <w:t xml:space="preserve"> Escobar</w:t>
      </w:r>
    </w:p>
    <w:p w:rsidR="00AC1568" w:rsidRPr="00C41347" w:rsidRDefault="00AC1568" w:rsidP="000F12A0">
      <w:pPr>
        <w:contextualSpacing/>
        <w:jc w:val="both"/>
        <w:rPr>
          <w:rFonts w:ascii="Arial" w:hAnsi="Arial" w:cs="Arial"/>
          <w:color w:val="222222"/>
        </w:rPr>
      </w:pPr>
      <w:r>
        <w:rPr>
          <w:rFonts w:ascii="Arial" w:hAnsi="Arial" w:cs="Arial"/>
          <w:color w:val="222222"/>
        </w:rPr>
        <w:t>Presidente</w:t>
      </w:r>
    </w:p>
    <w:p w:rsidR="005F0BFE" w:rsidRDefault="005F0BFE"/>
    <w:sectPr w:rsidR="005F0BFE" w:rsidSect="00C41347">
      <w:pgSz w:w="12242" w:h="15842" w:code="1"/>
      <w:pgMar w:top="1134" w:right="1327"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F02C5"/>
    <w:multiLevelType w:val="multilevel"/>
    <w:tmpl w:val="E454FFC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F12A0"/>
    <w:rsid w:val="000F12A0"/>
    <w:rsid w:val="00512E2B"/>
    <w:rsid w:val="005F0BFE"/>
    <w:rsid w:val="00700247"/>
    <w:rsid w:val="007875E1"/>
    <w:rsid w:val="00AC15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47"/>
  </w:style>
  <w:style w:type="paragraph" w:styleId="Ttulo2">
    <w:name w:val="heading 2"/>
    <w:basedOn w:val="Normal"/>
    <w:link w:val="Ttulo2Car"/>
    <w:uiPriority w:val="9"/>
    <w:qFormat/>
    <w:rsid w:val="000F12A0"/>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4">
    <w:name w:val="heading 4"/>
    <w:basedOn w:val="Normal"/>
    <w:link w:val="Ttulo4Car"/>
    <w:uiPriority w:val="9"/>
    <w:qFormat/>
    <w:rsid w:val="000F12A0"/>
    <w:pPr>
      <w:spacing w:before="100" w:beforeAutospacing="1" w:after="100" w:afterAutospacing="1" w:line="240" w:lineRule="auto"/>
      <w:outlineLvl w:val="3"/>
    </w:pPr>
    <w:rPr>
      <w:rFonts w:ascii="Times New Roman" w:eastAsia="Times New Roman" w:hAnsi="Times New Roman" w:cs="Times New Roman"/>
      <w:b/>
      <w:bCs/>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12A0"/>
    <w:rPr>
      <w:rFonts w:ascii="Times New Roman" w:eastAsia="Times New Roman" w:hAnsi="Times New Roman" w:cs="Times New Roman"/>
      <w:b/>
      <w:bCs/>
      <w:sz w:val="36"/>
      <w:szCs w:val="36"/>
      <w:lang w:val="es-CO" w:eastAsia="es-CO"/>
    </w:rPr>
  </w:style>
  <w:style w:type="character" w:customStyle="1" w:styleId="Ttulo4Car">
    <w:name w:val="Título 4 Car"/>
    <w:basedOn w:val="Fuentedeprrafopredeter"/>
    <w:link w:val="Ttulo4"/>
    <w:uiPriority w:val="9"/>
    <w:rsid w:val="000F12A0"/>
    <w:rPr>
      <w:rFonts w:ascii="Times New Roman" w:eastAsia="Times New Roman" w:hAnsi="Times New Roman" w:cs="Times New Roman"/>
      <w:b/>
      <w:bCs/>
      <w:sz w:val="24"/>
      <w:szCs w:val="24"/>
      <w:lang w:val="es-CO" w:eastAsia="es-CO"/>
    </w:rPr>
  </w:style>
  <w:style w:type="paragraph" w:styleId="Encabezado">
    <w:name w:val="header"/>
    <w:basedOn w:val="Normal"/>
    <w:link w:val="EncabezadoCar"/>
    <w:rsid w:val="000F12A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0F12A0"/>
    <w:rPr>
      <w:rFonts w:ascii="Times New Roman" w:eastAsia="Times New Roman" w:hAnsi="Times New Roman" w:cs="Times New Roman"/>
      <w:sz w:val="24"/>
      <w:szCs w:val="24"/>
    </w:rPr>
  </w:style>
  <w:style w:type="paragraph" w:styleId="Prrafodelista">
    <w:name w:val="List Paragraph"/>
    <w:basedOn w:val="Normal"/>
    <w:uiPriority w:val="34"/>
    <w:qFormat/>
    <w:rsid w:val="000F12A0"/>
    <w:pPr>
      <w:ind w:left="720"/>
      <w:contextualSpacing/>
    </w:pPr>
    <w:rPr>
      <w:rFonts w:ascii="Calibri" w:eastAsia="Calibri" w:hAnsi="Calibri" w:cs="Times New Roman"/>
      <w:lang w:eastAsia="en-US"/>
    </w:rPr>
  </w:style>
  <w:style w:type="paragraph" w:styleId="Textoindependiente">
    <w:name w:val="Body Text"/>
    <w:aliases w:val="Subsection Body Text,TextindepT2,bt,body text"/>
    <w:basedOn w:val="Normal"/>
    <w:link w:val="TextoindependienteCar"/>
    <w:rsid w:val="000F12A0"/>
    <w:pPr>
      <w:suppressAutoHyphens/>
      <w:autoSpaceDE w:val="0"/>
      <w:spacing w:after="0" w:line="240" w:lineRule="auto"/>
      <w:jc w:val="both"/>
    </w:pPr>
    <w:rPr>
      <w:rFonts w:ascii="Arial" w:eastAsia="Times New Roman" w:hAnsi="Arial" w:cs="Times New Roman"/>
      <w:sz w:val="20"/>
      <w:szCs w:val="20"/>
      <w:lang w:eastAsia="ar-SA"/>
    </w:rPr>
  </w:style>
  <w:style w:type="character" w:customStyle="1" w:styleId="TextoindependienteCar">
    <w:name w:val="Texto independiente Car"/>
    <w:aliases w:val="Subsection Body Text Car,TextindepT2 Car,bt Car,body text Car"/>
    <w:basedOn w:val="Fuentedeprrafopredeter"/>
    <w:link w:val="Textoindependiente"/>
    <w:rsid w:val="000F12A0"/>
    <w:rPr>
      <w:rFonts w:ascii="Arial" w:eastAsia="Times New Roman" w:hAnsi="Arial" w:cs="Times New Roman"/>
      <w:sz w:val="20"/>
      <w:szCs w:val="20"/>
      <w:lang w:eastAsia="ar-SA"/>
    </w:rPr>
  </w:style>
  <w:style w:type="paragraph" w:styleId="Textodeglobo">
    <w:name w:val="Balloon Text"/>
    <w:basedOn w:val="Normal"/>
    <w:link w:val="TextodegloboCar"/>
    <w:uiPriority w:val="99"/>
    <w:semiHidden/>
    <w:unhideWhenUsed/>
    <w:rsid w:val="000F1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3278</Characters>
  <Application>Microsoft Office Word</Application>
  <DocSecurity>0</DocSecurity>
  <Lines>27</Lines>
  <Paragraphs>7</Paragraphs>
  <ScaleCrop>false</ScaleCrop>
  <Company>PC</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2012-06-05T21:57:00Z</dcterms:created>
  <dcterms:modified xsi:type="dcterms:W3CDTF">2012-06-05T22:17:00Z</dcterms:modified>
</cp:coreProperties>
</file>